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1" w:rsidRPr="00B60519" w:rsidRDefault="00EB5931" w:rsidP="0054558A">
      <w:pPr>
        <w:pStyle w:val="PlainText"/>
        <w:rPr>
          <w:rFonts w:ascii="Times" w:hAnsi="Times"/>
          <w:b/>
          <w:sz w:val="24"/>
          <w:szCs w:val="24"/>
        </w:rPr>
      </w:pPr>
      <w:r w:rsidRPr="00B60519">
        <w:rPr>
          <w:rFonts w:ascii="Times" w:hAnsi="Times"/>
          <w:b/>
          <w:sz w:val="24"/>
          <w:szCs w:val="24"/>
        </w:rPr>
        <w:t xml:space="preserve">These review questions are for </w:t>
      </w:r>
      <w:r>
        <w:rPr>
          <w:rFonts w:ascii="Times" w:hAnsi="Times"/>
          <w:b/>
          <w:sz w:val="24"/>
          <w:szCs w:val="24"/>
        </w:rPr>
        <w:t>the Bio 1</w:t>
      </w:r>
      <w:r w:rsidRPr="00B60519">
        <w:rPr>
          <w:rFonts w:ascii="Times" w:hAnsi="Times"/>
          <w:b/>
          <w:sz w:val="24"/>
          <w:szCs w:val="24"/>
        </w:rPr>
        <w:t xml:space="preserve"> </w:t>
      </w:r>
      <w:r w:rsidR="00DD37CB">
        <w:rPr>
          <w:rFonts w:ascii="Times" w:hAnsi="Times"/>
          <w:b/>
          <w:sz w:val="24"/>
          <w:szCs w:val="24"/>
        </w:rPr>
        <w:t>Genomes</w:t>
      </w:r>
      <w:r>
        <w:rPr>
          <w:rFonts w:ascii="Times" w:hAnsi="Times"/>
          <w:b/>
          <w:sz w:val="24"/>
          <w:szCs w:val="24"/>
        </w:rPr>
        <w:t xml:space="preserve"> </w:t>
      </w:r>
      <w:r w:rsidRPr="00B60519">
        <w:rPr>
          <w:rFonts w:ascii="Times" w:hAnsi="Times"/>
          <w:b/>
          <w:sz w:val="24"/>
          <w:szCs w:val="24"/>
        </w:rPr>
        <w:t>topic. The</w:t>
      </w:r>
      <w:r>
        <w:rPr>
          <w:rFonts w:ascii="Times" w:hAnsi="Times"/>
          <w:b/>
          <w:sz w:val="24"/>
          <w:szCs w:val="24"/>
        </w:rPr>
        <w:t>se</w:t>
      </w:r>
      <w:r w:rsidRPr="00B60519">
        <w:rPr>
          <w:rFonts w:ascii="Times" w:hAnsi="Times"/>
          <w:b/>
          <w:sz w:val="24"/>
          <w:szCs w:val="24"/>
        </w:rPr>
        <w:t xml:space="preserve"> questions were adapted from several sources, including </w:t>
      </w:r>
      <w:r>
        <w:rPr>
          <w:rFonts w:ascii="Times" w:hAnsi="Times"/>
          <w:b/>
          <w:sz w:val="24"/>
          <w:szCs w:val="24"/>
        </w:rPr>
        <w:t>the textbook’s review questions</w:t>
      </w:r>
      <w:r w:rsidRPr="00B60519">
        <w:rPr>
          <w:rFonts w:ascii="Times" w:hAnsi="Times"/>
          <w:b/>
          <w:sz w:val="24"/>
          <w:szCs w:val="24"/>
        </w:rPr>
        <w:t>.</w:t>
      </w:r>
    </w:p>
    <w:p w:rsidR="0054558A" w:rsidRPr="00EF4EF6" w:rsidRDefault="0054558A" w:rsidP="0054558A">
      <w:pPr>
        <w:pStyle w:val="PlainText"/>
        <w:rPr>
          <w:rFonts w:ascii="Times" w:hAnsi="Times"/>
          <w:b/>
          <w:sz w:val="24"/>
        </w:rPr>
      </w:pPr>
    </w:p>
    <w:p w:rsidR="0054558A" w:rsidRPr="00EF4EF6" w:rsidRDefault="0054558A" w:rsidP="0054558A">
      <w:pPr>
        <w:pStyle w:val="PlainText"/>
        <w:rPr>
          <w:rFonts w:ascii="Times" w:hAnsi="Times"/>
          <w:b/>
          <w:sz w:val="24"/>
        </w:rPr>
      </w:pPr>
      <w:r w:rsidRPr="00EF4EF6">
        <w:rPr>
          <w:rFonts w:ascii="Times" w:hAnsi="Times"/>
          <w:b/>
          <w:sz w:val="24"/>
          <w:u w:val="single"/>
        </w:rPr>
        <w:t>Multiple choice review questions:</w:t>
      </w:r>
    </w:p>
    <w:p w:rsidR="00203789" w:rsidRDefault="00203789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03789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Genome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Which of the following defines a genome?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complete set of a cell's polypeptides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set of an organism's polypeptides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set of a species' polypeptides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karyotype</w:t>
      </w:r>
      <w:proofErr w:type="spellEnd"/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set of an organism's genes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13.1</w:t>
      </w:r>
    </w:p>
    <w:p w:rsidR="00AC72D0" w:rsidRDefault="00AC72D0" w:rsidP="00AC72D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AC72D0" w:rsidRDefault="00AC72D0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97) Which of the following statements about the DNA in one of your brain cells is true?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Most of the DNA codes for protein.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majority of genes are likely to be transcribed.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Each gene lies immediately adjacent to an enhancer.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Many genes are grouped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operon</w:t>
      </w:r>
      <w:proofErr w:type="spellEnd"/>
      <w:r>
        <w:rPr>
          <w:rFonts w:ascii="Times New Roman" w:hAnsi="Times New Roman" w:cs="Times New Roman"/>
          <w:sz w:val="24"/>
          <w:szCs w:val="24"/>
        </w:rPr>
        <w:t>-like clusters.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It is the same as the DNA in one of your heart cells.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AC72D0" w:rsidRDefault="00AC72D0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C72D0" w:rsidRPr="00CB57A2" w:rsidRDefault="00AC72D0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Differential gene expression’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91) Muscle cells differ from nerve cells mainly because they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express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genes.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genes.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genetic codes.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chromosomes.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907BC5" w:rsidRPr="00CB57A2" w:rsidRDefault="00907BC5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Control elements, enhancers, activators regulate expression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In eukaryotes, general transcription factors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are required for the expression of specific protein-encoding genes.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bind to a sequence element within the promoter such as the TATA box.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inhibit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RNA polymerase binding to the promoter and begin transcribing.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to a high level of transcription even without additional specific transcription factors.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bind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sequences just after the start site of transcription.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18.2</w:t>
      </w:r>
    </w:p>
    <w:p w:rsidR="00765643" w:rsidRDefault="00765643" w:rsidP="007656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92) The functioning of enhancers is an example of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transcriptional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of gene expression.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post-transcriptional mechanism to regulate mRNA.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stimulation of translation by initiation factors.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post-translational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that activates certain proteins.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eukaryotic equivalent of prokaryotic promoter functioning.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65643" w:rsidRPr="00CB57A2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 xml:space="preserve">Repressors by blocking activators and by changing chromatin and my </w:t>
      </w:r>
      <w:proofErr w:type="spellStart"/>
      <w:r w:rsidRPr="00CB57A2">
        <w:rPr>
          <w:rFonts w:ascii="Times New Roman" w:hAnsi="Times New Roman" w:cs="Times New Roman"/>
          <w:b/>
          <w:sz w:val="24"/>
          <w:szCs w:val="24"/>
        </w:rPr>
        <w:t>methylation</w:t>
      </w:r>
      <w:proofErr w:type="spellEnd"/>
    </w:p>
    <w:p w:rsidR="007C76BD" w:rsidRDefault="007C76BD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Why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bind tightly to DNA?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positively charged, and DNA is negatively charged.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negatively charged, and DNA is positively charged.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DNA are strongly hydrophobic.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covalently linked to the DNA.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highly hydrophobic, and DNA is hydrophilic.</w:t>
      </w:r>
    </w:p>
    <w:p w:rsidR="007C76BD" w:rsidRDefault="007C76BD" w:rsidP="007C76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7C76BD" w:rsidRDefault="007C76BD" w:rsidP="007C76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16.3</w:t>
      </w:r>
    </w:p>
    <w:p w:rsidR="007C76BD" w:rsidRDefault="007C76BD" w:rsidP="007C76BD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Which of the following statements describes chromatin?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Heterochromatin is composed of DNA, whereas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made of DNA and RNA.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Both heterochromatin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found in the cytoplasm.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Heterochromatin is highly condensed, whereas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less compact.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transcribed, whereas heterochromatin is transcribed.</w:t>
      </w:r>
    </w:p>
    <w:p w:rsidR="007C76BD" w:rsidRDefault="007C76BD" w:rsidP="007C76BD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Only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visible under the light microscope.</w:t>
      </w:r>
    </w:p>
    <w:p w:rsidR="007C76BD" w:rsidRDefault="007C76BD" w:rsidP="007C76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7C76BD" w:rsidRDefault="007C76BD" w:rsidP="007C76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16.3</w:t>
      </w:r>
    </w:p>
    <w:p w:rsidR="007C76BD" w:rsidRDefault="007C76BD" w:rsidP="007C76B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C76BD" w:rsidRDefault="007C76BD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Two methods that eukaryotic cells use to regulate transcription are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amplification.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DNA amplification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modification.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amplification and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 D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18.2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If you were to observe the activity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DNA, you would expect it to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replicating nearly continuously.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unwinding in preparation for protein synthesis.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turned off or slowed down the process of transcription.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very actively transcribed and translated.</w:t>
      </w:r>
    </w:p>
    <w:p w:rsidR="00FD588B" w:rsidRDefault="00FD588B" w:rsidP="00FD588B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induce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 synthesis by not allowing repressors to bind to it.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18.2</w:t>
      </w:r>
    </w:p>
    <w:p w:rsidR="00FD588B" w:rsidRDefault="00FD588B" w:rsidP="00FD588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FD588B" w:rsidRDefault="00FD588B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907BC5" w:rsidRDefault="00907BC5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researcher found a method she could use to manipulate and quantify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embryonic cells in culture.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One of her colleagues suggested she try increased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 nucleotides in a mammalian system. Which of the following results would she most likely see?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chromatin condensation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decreased chromatin condensation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abnormalities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mouse embryos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decreased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binding of transcription factors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inactivation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selected genes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18.2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907BC5" w:rsidRPr="00CB57A2" w:rsidRDefault="00907BC5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 xml:space="preserve">Regulation by other means (alt splicing, </w:t>
      </w:r>
      <w:proofErr w:type="spellStart"/>
      <w:r w:rsidRPr="00CB57A2">
        <w:rPr>
          <w:rFonts w:ascii="Times New Roman" w:hAnsi="Times New Roman" w:cs="Times New Roman"/>
          <w:b/>
          <w:sz w:val="24"/>
          <w:szCs w:val="24"/>
        </w:rPr>
        <w:t>interfereing</w:t>
      </w:r>
      <w:proofErr w:type="spellEnd"/>
      <w:r w:rsidRPr="00CB57A2">
        <w:rPr>
          <w:rFonts w:ascii="Times New Roman" w:hAnsi="Times New Roman" w:cs="Times New Roman"/>
          <w:b/>
          <w:sz w:val="24"/>
          <w:szCs w:val="24"/>
        </w:rPr>
        <w:t xml:space="preserve"> RNA, etc.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94) Which of the following is an example of post-transcriptional control of gene expression?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of methyl groups to cytosine bases of DNA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binding of transcription factors to a promoter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alternative splicing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gene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amplification contributing to cancer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folding of DNA to form heterochromatin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D3448C" w:rsidRDefault="00D3448C" w:rsidP="00D3448C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D3448C" w:rsidRDefault="00D344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Which of the following is most likely to have a small protein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attached to it?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 in the cytoplasm that is no longer required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surface protein that is required for transport of glucose into the cell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mRNA that is leaving the nucleus to be translated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enzyme that is used for the Krebs cycle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mRNA produced by an egg cell that will be retained until after fertilization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18.2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The phenomenon in which RNA molecules in a cell are destroyed if they have a sequence complementary to an introduced double-stranded RNA is called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RNA interference.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RNA obstruction.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RNA blocking.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RNA targeting.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RNA disposal.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765643" w:rsidRDefault="00765643" w:rsidP="007656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Which of the following best describes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 RNA strand that can complement and inactivate a sequence of mRNA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single-stranded RNA that can, where it has internal complementary base pairs, fold into cloverleaf patterns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double-stranded DNA that is formed by cleavage of hairpin loops in a larger precursor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allows it to bind to several ribosomal proteins in forming large or small subunits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molecule, known as Dicer, that can degrade other mRNA sequences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765643" w:rsidRDefault="00765643" w:rsidP="00765643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One way scientists hope to use the recent knowledge gained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lies with the possibilities for their use in medicine. Of the following scenarios for future research, which would you expect to gain most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research?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exploring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way to turn on the expression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pseudogenes</w:t>
      </w:r>
      <w:proofErr w:type="spellEnd"/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disable the expression of an allele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recessive disease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disable the expression of an allele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 disease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looking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way to introduce viruses to human cells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Which of the following describes the function of an enzyme known as Dicer?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It degrades single-stranded DNA into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nucleitides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It degrades single-stranded mRNA into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nucleitides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It degrades mRNA with no poly-A tail.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It trims small double-stranded RNAs into molecules that can block translation.</w:t>
      </w:r>
    </w:p>
    <w:p w:rsidR="00765643" w:rsidRDefault="00765643" w:rsidP="00765643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It chops up single-stranded DNAs from infecting viruses.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D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765643" w:rsidRDefault="00765643" w:rsidP="0076564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765643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researcher introduces double-stranded RNA into a culture of mammalian cells, and can identify its location or that of its smaller subsections experimentally, using a fluorescent probe.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74) Within the first quarter hour, the researcher sees that the intact RNA is found in the cells. After 3 hours, she is not surprised to find that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Dicer enzyme has reduced it to smaller double-stranded pieces.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RNA is degraded by 5' and 3'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exonucleases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double-stranded RNA replicates itself.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double-stranded RNA binds to mRNAs to prevent translation.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double-stranded RNA binds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prevent translation.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907BC5" w:rsidRDefault="00907BC5" w:rsidP="00907BC5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75) Some time later, she finds that the introduced strand separates into single-stranded RNAs, one of which is degraded. What does this enable the remaining strand to do?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attach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chromatin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bind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complementary regions of target mRNAs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Dicer enzymes to destroy other RNAs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cell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bind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noncomplementary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RNA sequences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76) In addition, she finds what other evidence of this single-stranded RNA piece's activity?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She can measure the degradation rate of the remaining single strand.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She can measure the decrease in the concentration of Dicer.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rate of accumulation of the polypeptide to be translated from the target mRNA is reduced.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multiplied by its replication.</w:t>
      </w:r>
    </w:p>
    <w:p w:rsidR="00907BC5" w:rsidRDefault="00907BC5" w:rsidP="00907BC5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cell's translation ability is entirely shut down.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18.3</w:t>
      </w:r>
    </w:p>
    <w:p w:rsidR="00907BC5" w:rsidRDefault="00907BC5" w:rsidP="00907BC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166057" w:rsidRDefault="00166057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98) Within a cell, the amount of protein made using a given mRNA molecule depends partly on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 of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at which the mRNA is degraded.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presence of certain transcription factors.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in the mRNA.</w:t>
      </w:r>
    </w:p>
    <w:p w:rsidR="00D3448C" w:rsidRDefault="00D3448C" w:rsidP="00D344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in the cytoplasm.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D3448C" w:rsidRDefault="00D3448C" w:rsidP="00D344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D3448C" w:rsidRDefault="00D3448C" w:rsidP="00D3448C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166057" w:rsidRDefault="00166057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765643" w:rsidRPr="00CB57A2" w:rsidRDefault="00765643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Human genome (general and duplications)</w:t>
      </w:r>
    </w:p>
    <w:p w:rsidR="002D4C3C" w:rsidRPr="00CB57A2" w:rsidRDefault="002D4C3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2D4C3C" w:rsidRPr="00CB57A2" w:rsidRDefault="00CB57A2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Transposable elements</w:t>
      </w:r>
    </w:p>
    <w:p w:rsidR="00CB57A2" w:rsidRDefault="00CB57A2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account for about 10% of the human genome. What does this mean?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cannot be transcribed into RNA.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evolved in very ancient times, before mammalian radiation.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represent the result of transposition.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are found within individual genes.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therefore related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retrotransposons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One of the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retrotransposons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that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for an enzyme that synthesizes DNA using an RNA template.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found only in animal cells.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generally move by a cut-and-paste mechanism.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contribute a significant portion of the genetic variability seen within a population of gametes.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amplification is dependent on a retrovirus.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Unequal crossing over during prophase I can result in one sister chromosome with a deletion and another with a duplication. A mutated form of hemoglobin, known as hemoglobin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known in the human population. Hemoglobin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deleted set of amino acids. If it was caused by unequal crossing over, what would be an expected consequence?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If it is still maintained in the human population, hemoglobin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be selected for in evolution.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There should also be persons born with, if not living long lives with, an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Lepore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mutation or duplication.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Each of the genes in the hemoglobin gene family must show the same deletion.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deleted gene must have undergone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shuffling.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deleted region must be located in a different area of the individual's genome.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 B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21.5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When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shuffling occur?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splicing of DNA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mitotic recombination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alternative splicing pattern in post-transcriptional processing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alternative cleavage or modification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translationally</w:t>
      </w:r>
      <w:proofErr w:type="spellEnd"/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result of faulty DNA repair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21.5</w:t>
      </w:r>
    </w:p>
    <w:p w:rsidR="00A5628C" w:rsidRDefault="00A5628C" w:rsidP="00A5628C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figure to answer the next few questions.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5pt;height:291.2pt">
            <v:imagedata r:id="rId4" o:title=""/>
          </v:shape>
        </w:pic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21.1 Types of DNA sequences in the human genome.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pie chart in Figure 21.1 represents the relative frequencies of the following in the human genome:</w:t>
      </w:r>
    </w:p>
    <w:p w:rsidR="00A5628C" w:rsidRDefault="00A5628C" w:rsidP="00A5628C">
      <w:pPr>
        <w:pStyle w:val="NormalText"/>
        <w:tabs>
          <w:tab w:val="left" w:pos="360"/>
        </w:tabs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repetitive DNA unrelated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transposons</w:t>
      </w:r>
      <w:proofErr w:type="spellEnd"/>
    </w:p>
    <w:p w:rsidR="00A5628C" w:rsidRDefault="00A5628C" w:rsidP="00A5628C">
      <w:pPr>
        <w:pStyle w:val="NormalText"/>
        <w:tabs>
          <w:tab w:val="left" w:pos="360"/>
        </w:tabs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repetitive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DNA that includes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transposons</w:t>
      </w:r>
      <w:proofErr w:type="spellEnd"/>
    </w:p>
    <w:p w:rsidR="00A5628C" w:rsidRDefault="00A5628C" w:rsidP="00A5628C">
      <w:pPr>
        <w:pStyle w:val="NormalText"/>
        <w:tabs>
          <w:tab w:val="left" w:pos="360"/>
        </w:tabs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</w:t>
      </w:r>
    </w:p>
    <w:p w:rsidR="00A5628C" w:rsidRDefault="00A5628C" w:rsidP="00A5628C">
      <w:pPr>
        <w:pStyle w:val="NormalText"/>
        <w:tabs>
          <w:tab w:val="left" w:pos="360"/>
        </w:tabs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introns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regulatory sequences</w:t>
      </w:r>
    </w:p>
    <w:p w:rsidR="00A5628C" w:rsidRDefault="00A5628C" w:rsidP="00A5628C">
      <w:pPr>
        <w:pStyle w:val="NormalText"/>
        <w:tabs>
          <w:tab w:val="left" w:pos="360"/>
        </w:tabs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Which region is occupied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(V)?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34) Which region includes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and LI sequences?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A5628C" w:rsidRDefault="00A5628C" w:rsidP="00A5628C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A5628C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A5628C" w:rsidRPr="00CB57A2" w:rsidRDefault="00A5628C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</w:p>
    <w:p w:rsidR="00CB57A2" w:rsidRPr="00CB57A2" w:rsidRDefault="00CB57A2" w:rsidP="0020378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CB57A2">
        <w:rPr>
          <w:rFonts w:ascii="Times New Roman" w:hAnsi="Times New Roman" w:cs="Times New Roman"/>
          <w:b/>
          <w:sz w:val="24"/>
          <w:szCs w:val="24"/>
        </w:rPr>
        <w:t>Multi gene families</w:t>
      </w:r>
    </w:p>
    <w:p w:rsidR="00CB57A2" w:rsidRDefault="00CB57A2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What is the best description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pseudogenes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They are genes that had a function at one time, but that have lost their function because they have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translocated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new location.</w:t>
      </w: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They are genes that have accumulated mutations to such a degree that they would code for different functional products if activated.</w:t>
      </w: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They are duplicates or near duplicates of functional genes but cannot function because they would provide inappropriate dosage of protein products.</w:t>
      </w: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They are genes with significant inverted sequences.</w:t>
      </w:r>
    </w:p>
    <w:p w:rsidR="00EC7469" w:rsidRDefault="00EC7469" w:rsidP="00EC7469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They are genes that are not expressed, even though they have nearly identical sequences to expressed genes.</w:t>
      </w:r>
    </w:p>
    <w:p w:rsidR="00EC7469" w:rsidRDefault="00EC7469" w:rsidP="00EC74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EC7469" w:rsidRDefault="00EC7469" w:rsidP="00EC74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EC7469" w:rsidRDefault="00EC7469" w:rsidP="00EC74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CB57A2" w:rsidRDefault="00CB57A2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D4C3C" w:rsidRDefault="002D4C3C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is composed of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genes whose products must be coordinately expressed.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genes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whose sequences are very similar and that probably arose by duplication.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tandem repeats such as those found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centromeres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telomeres.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 whose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spliced in a number of different ways.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highly conserved gene found in a number of different species.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B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160C" w:rsidRDefault="00B1160C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In humans, the embryonic and fetal forms of hemoglobin have a higher affinity for oxygen than that of adults. This is due to</w:t>
      </w: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nonidentical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genes that produce different versions of globins during development.</w:t>
      </w: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genes that generate many copies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needed for fetal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production.</w:t>
      </w: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pseudogenes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which interfere with gene expression in adults.</w:t>
      </w: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attachment of methyl groups to cytosine following birth, which changes the type of hemoglobin </w:t>
      </w:r>
      <w:r>
        <w:rPr>
          <w:rFonts w:ascii="Times New Roman" w:hAnsi="Times New Roman" w:cs="Times New Roman"/>
          <w:sz w:val="24"/>
          <w:szCs w:val="24"/>
        </w:rPr>
        <w:lastRenderedPageBreak/>
        <w:t>produced.</w:t>
      </w:r>
    </w:p>
    <w:p w:rsidR="00B1160C" w:rsidRDefault="00B1160C" w:rsidP="00B1160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proteins changing shape during embryonic development.</w:t>
      </w:r>
    </w:p>
    <w:p w:rsidR="00B1160C" w:rsidRDefault="00B1160C" w:rsidP="00B1160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A</w:t>
      </w:r>
    </w:p>
    <w:p w:rsidR="00B1160C" w:rsidRDefault="00B1160C" w:rsidP="00B1160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18.4</w:t>
      </w:r>
    </w:p>
    <w:p w:rsidR="00B1160C" w:rsidRDefault="00B1160C" w:rsidP="00B1160C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B1160C" w:rsidRDefault="00B1160C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5628C" w:rsidRDefault="002D4C3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8C">
        <w:rPr>
          <w:rFonts w:ascii="Times New Roman" w:hAnsi="Times New Roman" w:cs="Times New Roman"/>
          <w:sz w:val="24"/>
          <w:szCs w:val="24"/>
        </w:rPr>
        <w:t xml:space="preserve">38) Several of the different </w:t>
      </w:r>
      <w:proofErr w:type="spellStart"/>
      <w:r w:rsidR="00A5628C">
        <w:rPr>
          <w:rFonts w:ascii="Times New Roman" w:hAnsi="Times New Roman" w:cs="Times New Roman"/>
          <w:sz w:val="24"/>
          <w:szCs w:val="24"/>
        </w:rPr>
        <w:t>globin</w:t>
      </w:r>
      <w:proofErr w:type="spellEnd"/>
      <w:r w:rsidR="00A5628C">
        <w:rPr>
          <w:rFonts w:ascii="Times New Roman" w:hAnsi="Times New Roman" w:cs="Times New Roman"/>
          <w:sz w:val="24"/>
          <w:szCs w:val="24"/>
        </w:rPr>
        <w:t xml:space="preserve"> genes are expressed in humans, but at different times in development. What mechanism could allow for this?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shuffling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intron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activation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pseudogene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activation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translation of mRNAs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 regulation over time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E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21.4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p w:rsidR="002D4C3C" w:rsidRDefault="002D4C3C" w:rsidP="0020378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Two eukaryotic proteins have one domain in common but are otherwise very different. Which of the following processes is most likely to have contributed to this similarity?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gene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duplication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RNA splicing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shuffling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histone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modification</w:t>
      </w:r>
    </w:p>
    <w:p w:rsidR="00A5628C" w:rsidRDefault="00A5628C" w:rsidP="00A5628C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random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mutations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 C</w:t>
      </w:r>
    </w:p>
    <w:p w:rsidR="00A5628C" w:rsidRDefault="00A5628C" w:rsidP="00A5628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End-of-Chapter Questions</w:t>
      </w:r>
    </w:p>
    <w:p w:rsidR="00A5628C" w:rsidRDefault="00A5628C" w:rsidP="00A5628C">
      <w:pPr>
        <w:pStyle w:val="NormalText"/>
        <w:spacing w:after="240"/>
      </w:pPr>
      <w:r>
        <w:rPr>
          <w:rFonts w:ascii="Times New Roman" w:hAnsi="Times New Roman" w:cs="Times New Roman"/>
          <w:sz w:val="24"/>
          <w:szCs w:val="24"/>
        </w:rPr>
        <w:t>Skill:  Application/Analysis</w:t>
      </w:r>
    </w:p>
    <w:p w:rsidR="0054558A" w:rsidRDefault="0054558A" w:rsidP="0054558A">
      <w:pPr>
        <w:pStyle w:val="PlainText"/>
        <w:rPr>
          <w:rFonts w:ascii="Times" w:hAnsi="Times"/>
          <w:b/>
          <w:sz w:val="24"/>
          <w:u w:val="single"/>
        </w:rPr>
      </w:pPr>
    </w:p>
    <w:p w:rsidR="0054558A" w:rsidRDefault="0054558A" w:rsidP="0054558A">
      <w:pPr>
        <w:pStyle w:val="PlainText"/>
        <w:rPr>
          <w:rFonts w:ascii="Times" w:hAnsi="Times"/>
          <w:b/>
          <w:sz w:val="24"/>
          <w:u w:val="single"/>
        </w:rPr>
      </w:pPr>
    </w:p>
    <w:p w:rsidR="0054558A" w:rsidRPr="00516C32" w:rsidRDefault="0054558A" w:rsidP="0054558A">
      <w:pPr>
        <w:pStyle w:val="PlainText"/>
        <w:rPr>
          <w:rFonts w:ascii="Times" w:hAnsi="Times"/>
          <w:b/>
          <w:sz w:val="24"/>
        </w:rPr>
      </w:pPr>
      <w:r w:rsidRPr="00516C32">
        <w:rPr>
          <w:rFonts w:ascii="Times" w:hAnsi="Times"/>
          <w:b/>
          <w:sz w:val="24"/>
          <w:u w:val="single"/>
        </w:rPr>
        <w:t>Answers to multiple choice questions: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</w:p>
    <w:p w:rsidR="0054558A" w:rsidRDefault="0054558A" w:rsidP="0054558A">
      <w:pPr>
        <w:pStyle w:val="PlainText"/>
        <w:rPr>
          <w:rFonts w:ascii="Times" w:hAnsi="Times"/>
          <w:sz w:val="24"/>
        </w:rPr>
        <w:sectPr w:rsidR="0054558A">
          <w:pgSz w:w="12240" w:h="15840"/>
          <w:pgMar w:top="1440" w:right="1080" w:bottom="1440" w:left="1080" w:header="720" w:footer="720" w:gutter="0"/>
          <w:cols w:space="720"/>
        </w:sectPr>
      </w:pP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 w:rsidRPr="00EF4EF6">
        <w:rPr>
          <w:rFonts w:ascii="Times" w:hAnsi="Times"/>
          <w:sz w:val="24"/>
        </w:rPr>
        <w:lastRenderedPageBreak/>
        <w:t xml:space="preserve">1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 = </w:t>
      </w:r>
      <w:r w:rsidRPr="00EF4EF6">
        <w:rPr>
          <w:rFonts w:ascii="Times" w:hAnsi="Times"/>
          <w:sz w:val="24"/>
        </w:rPr>
        <w:tab/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 w:rsidRPr="00EF4EF6">
        <w:rPr>
          <w:rFonts w:ascii="Times" w:hAnsi="Times"/>
          <w:sz w:val="24"/>
        </w:rPr>
        <w:t>1</w:t>
      </w:r>
      <w:r>
        <w:rPr>
          <w:rFonts w:ascii="Times" w:hAnsi="Times"/>
          <w:sz w:val="24"/>
        </w:rPr>
        <w:t>1</w:t>
      </w:r>
      <w:r w:rsidRPr="00EF4EF6">
        <w:rPr>
          <w:rFonts w:ascii="Times" w:hAnsi="Times"/>
          <w:sz w:val="24"/>
        </w:rPr>
        <w:t xml:space="preserve">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12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13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14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15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16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17 = </w:t>
      </w:r>
      <w:r w:rsidRPr="00EF4EF6">
        <w:rPr>
          <w:rFonts w:ascii="Times" w:hAnsi="Times"/>
          <w:sz w:val="24"/>
        </w:rPr>
        <w:tab/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18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19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EF4EF6">
        <w:rPr>
          <w:rFonts w:ascii="Times" w:hAnsi="Times"/>
          <w:sz w:val="24"/>
        </w:rPr>
        <w:t xml:space="preserve">1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22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EF4EF6">
        <w:rPr>
          <w:rFonts w:ascii="Times" w:hAnsi="Times"/>
          <w:sz w:val="24"/>
        </w:rPr>
        <w:t>3 =</w:t>
      </w:r>
      <w:r>
        <w:rPr>
          <w:rFonts w:ascii="Times" w:hAnsi="Times"/>
          <w:sz w:val="24"/>
        </w:rPr>
        <w:t xml:space="preserve">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24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25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26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27 = </w:t>
      </w:r>
      <w:r w:rsidRPr="00EF4EF6">
        <w:rPr>
          <w:rFonts w:ascii="Times" w:hAnsi="Times"/>
          <w:sz w:val="24"/>
        </w:rPr>
        <w:tab/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28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29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30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Pr="00EF4EF6">
        <w:rPr>
          <w:rFonts w:ascii="Times" w:hAnsi="Times"/>
          <w:sz w:val="24"/>
        </w:rPr>
        <w:t xml:space="preserve">1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32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Pr="00EF4EF6">
        <w:rPr>
          <w:rFonts w:ascii="Times" w:hAnsi="Times"/>
          <w:sz w:val="24"/>
        </w:rPr>
        <w:t>3 =</w:t>
      </w:r>
      <w:r>
        <w:rPr>
          <w:rFonts w:ascii="Times" w:hAnsi="Times"/>
          <w:sz w:val="24"/>
        </w:rPr>
        <w:t xml:space="preserve">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34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35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36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37 = </w:t>
      </w:r>
      <w:r w:rsidRPr="00EF4EF6">
        <w:rPr>
          <w:rFonts w:ascii="Times" w:hAnsi="Times"/>
          <w:sz w:val="24"/>
        </w:rPr>
        <w:tab/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38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39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40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Pr="00EF4EF6">
        <w:rPr>
          <w:rFonts w:ascii="Times" w:hAnsi="Times"/>
          <w:sz w:val="24"/>
        </w:rPr>
        <w:t xml:space="preserve">1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42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Pr="00EF4EF6">
        <w:rPr>
          <w:rFonts w:ascii="Times" w:hAnsi="Times"/>
          <w:sz w:val="24"/>
        </w:rPr>
        <w:t>3 =</w:t>
      </w:r>
      <w:r>
        <w:rPr>
          <w:rFonts w:ascii="Times" w:hAnsi="Times"/>
          <w:sz w:val="24"/>
        </w:rPr>
        <w:t xml:space="preserve">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44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45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46 = </w:t>
      </w:r>
      <w:r w:rsidRPr="00EF4EF6">
        <w:rPr>
          <w:rFonts w:ascii="Times" w:hAnsi="Times"/>
          <w:sz w:val="24"/>
        </w:rPr>
        <w:tab/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47 = </w:t>
      </w:r>
      <w:r w:rsidRPr="00EF4EF6">
        <w:rPr>
          <w:rFonts w:ascii="Times" w:hAnsi="Times"/>
          <w:sz w:val="24"/>
        </w:rPr>
        <w:tab/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48 = </w:t>
      </w:r>
    </w:p>
    <w:p w:rsidR="0054558A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49 = </w:t>
      </w:r>
    </w:p>
    <w:p w:rsidR="0054558A" w:rsidRPr="00EF4EF6" w:rsidRDefault="0054558A" w:rsidP="0054558A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50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51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52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53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54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55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56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57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58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lastRenderedPageBreak/>
        <w:t xml:space="preserve">59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60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61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62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63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64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65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66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67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68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69 = </w:t>
      </w:r>
    </w:p>
    <w:p w:rsidR="0054558A" w:rsidRDefault="0054558A" w:rsidP="0054558A">
      <w:pPr>
        <w:pStyle w:val="NoSpacing1"/>
        <w:rPr>
          <w:rFonts w:ascii="Times" w:hAnsi="Times"/>
        </w:rPr>
      </w:pPr>
      <w:r>
        <w:rPr>
          <w:rFonts w:ascii="Times" w:hAnsi="Times"/>
        </w:rPr>
        <w:t xml:space="preserve">70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71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72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73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74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75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76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77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78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79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80 = </w:t>
      </w:r>
    </w:p>
    <w:p w:rsidR="00B5259C" w:rsidRDefault="00B5259C" w:rsidP="00B5259C">
      <w:pPr>
        <w:pStyle w:val="NoSpacing10"/>
        <w:rPr>
          <w:rFonts w:ascii="Times" w:hAnsi="Times"/>
        </w:rPr>
      </w:pPr>
      <w:r>
        <w:rPr>
          <w:rFonts w:ascii="Times" w:hAnsi="Times"/>
        </w:rPr>
        <w:t xml:space="preserve">81 = </w:t>
      </w:r>
    </w:p>
    <w:p w:rsidR="0054558A" w:rsidRDefault="0054558A" w:rsidP="0054558A">
      <w:pPr>
        <w:pStyle w:val="PlainText"/>
        <w:rPr>
          <w:rFonts w:ascii="Times" w:hAnsi="Times"/>
          <w:b/>
          <w:sz w:val="24"/>
          <w:u w:val="single"/>
        </w:rPr>
      </w:pPr>
    </w:p>
    <w:p w:rsidR="0054558A" w:rsidRDefault="0054558A" w:rsidP="0054558A">
      <w:pPr>
        <w:pStyle w:val="PlainText"/>
        <w:rPr>
          <w:rFonts w:ascii="Times" w:hAnsi="Times"/>
          <w:sz w:val="24"/>
        </w:rPr>
      </w:pPr>
    </w:p>
    <w:p w:rsidR="0054558A" w:rsidRPr="00DB017E" w:rsidRDefault="0054558A" w:rsidP="0054558A">
      <w:pPr>
        <w:pStyle w:val="PlainText"/>
        <w:rPr>
          <w:rFonts w:ascii="Times" w:hAnsi="Times"/>
          <w:sz w:val="24"/>
        </w:rPr>
      </w:pPr>
    </w:p>
    <w:sectPr w:rsidR="0054558A" w:rsidRPr="00DB017E" w:rsidSect="0054558A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01"/>
    <w:rsid w:val="00166057"/>
    <w:rsid w:val="00203789"/>
    <w:rsid w:val="00225BFA"/>
    <w:rsid w:val="002C346A"/>
    <w:rsid w:val="002D4C3C"/>
    <w:rsid w:val="00362C7B"/>
    <w:rsid w:val="004C5150"/>
    <w:rsid w:val="0054558A"/>
    <w:rsid w:val="005C5345"/>
    <w:rsid w:val="005E2595"/>
    <w:rsid w:val="00716DD2"/>
    <w:rsid w:val="00765643"/>
    <w:rsid w:val="007C76BD"/>
    <w:rsid w:val="00907BC5"/>
    <w:rsid w:val="009C0EB5"/>
    <w:rsid w:val="00A5628C"/>
    <w:rsid w:val="00AA40CC"/>
    <w:rsid w:val="00AC72D0"/>
    <w:rsid w:val="00B1160C"/>
    <w:rsid w:val="00B5259C"/>
    <w:rsid w:val="00C74233"/>
    <w:rsid w:val="00CB57A2"/>
    <w:rsid w:val="00CE6CA2"/>
    <w:rsid w:val="00CF5C43"/>
    <w:rsid w:val="00D02801"/>
    <w:rsid w:val="00D05D6F"/>
    <w:rsid w:val="00D3448C"/>
    <w:rsid w:val="00D80B0C"/>
    <w:rsid w:val="00DD37CB"/>
    <w:rsid w:val="00DF0457"/>
    <w:rsid w:val="00E95864"/>
    <w:rsid w:val="00EB5931"/>
    <w:rsid w:val="00EC322C"/>
    <w:rsid w:val="00EC7469"/>
    <w:rsid w:val="00F3422B"/>
    <w:rsid w:val="00FD58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F4BB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A8E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A8E"/>
    <w:rPr>
      <w:rFonts w:ascii="Courier" w:hAnsi="Courier"/>
      <w:sz w:val="21"/>
      <w:szCs w:val="21"/>
    </w:rPr>
  </w:style>
  <w:style w:type="paragraph" w:customStyle="1" w:styleId="NoSpacing1">
    <w:name w:val="No Spacing1"/>
    <w:uiPriority w:val="1"/>
    <w:qFormat/>
    <w:rsid w:val="00B60519"/>
    <w:rPr>
      <w:sz w:val="24"/>
      <w:szCs w:val="24"/>
    </w:rPr>
  </w:style>
  <w:style w:type="paragraph" w:customStyle="1" w:styleId="NormalText">
    <w:name w:val="Normal Text"/>
    <w:rsid w:val="00D6272A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HeaderChar">
    <w:name w:val="Header Char"/>
    <w:basedOn w:val="DefaultParagraphFont"/>
    <w:link w:val="Header"/>
    <w:rsid w:val="00C831A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C831A6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C831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831A6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paragraph" w:customStyle="1" w:styleId="NoSpacing10">
    <w:name w:val="No Spacing1"/>
    <w:uiPriority w:val="1"/>
    <w:qFormat/>
    <w:rsid w:val="00B52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2439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Hartnell</cp:lastModifiedBy>
  <cp:revision>12</cp:revision>
  <dcterms:created xsi:type="dcterms:W3CDTF">2013-02-06T17:08:00Z</dcterms:created>
  <dcterms:modified xsi:type="dcterms:W3CDTF">2013-04-12T23:48:00Z</dcterms:modified>
</cp:coreProperties>
</file>